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79" w:rsidRDefault="004B3179" w:rsidP="004B317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Список рекомендуемой литературы:</w:t>
      </w:r>
    </w:p>
    <w:p w:rsid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.</w:t>
      </w:r>
      <w:bookmarkStart w:id="0" w:name="_GoBack"/>
      <w:bookmarkEnd w:id="0"/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1. Атаманов С.А., Григорьев С.А. Кадастр недвижимости. Учебно-справочное пособие. /С.А. Атаманов,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С.А.Григорьев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– М.: «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Букстрим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»,  2012 .- 324  с.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Бирюков, Б. М. Правила землепользования и застройки территорий с учетом упрощенного порядка оформления прав граждан на земельные участки, установленного Федеральным законом от 30 июня 2006 г. № 93-ФЗ / Б.М. Бирюков. - 2-е изд.,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перераб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и доп. - М.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: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Ось-89, 2008. - 367 с.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 Варламов А.А., Гальченко С.А. Кадастр </w:t>
      </w:r>
      <w:proofErr w:type="spellStart"/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недвижи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-мости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./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А.А.Варламов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С.А.Гальченко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– М.: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КолосС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2012. – 680 с.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4. Варламов А.А. Государственный земельный кадастр: Учебник в 6-ти томах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,. 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М.: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КолосС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2007 г.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Волков, С.Н., Варламов, А.А. Землеустройство и кадастр недвижимости: учебное пособие / С.Н. Волков, А.А. Варламов. – М.: ГУЗ, 2010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Волков, С.Н. Землеустройство. Т. 8. Землеустройство в ходе земельной реформы (1991-2005 годы) / С.Н. Волков. – М.: Колос, 2007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Волков, С.Н. Управление земельными ресурсами, земельный кадастр, землеустройство и оценка земель (зарубежный опыт) / С.Н. Волков, В.С. Кислов. – М.: ГУЗ, 2003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Волков, С.Н. Региональное землеустройство: учебник / С.Н. Волков. – М.: Колос, 2009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Гладкий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В.И. Кадастровые работы в городах: монография / В.И. Гладкий. – Новосибирск: Наука, 1998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10. Градостроительный кадастр с основами геодезии: Учеб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ля вузов: 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Спец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«Архитектура»/ Е.В. Золотова, Р.Н.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Скогорева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– М.: «Архитектура - С», 2009. – 175 с.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11. Городской кадастр: Учебное пособие / И.В. Лесных, В.Б.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Жарников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В.Н.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Клюшниченко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С.Н. Ушаков. Новосибирск: СГГА. Институт кадастра и геоинформационных систем, 2000.- 120 с.12.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Землеустройство и земельный кадастр: сб. научных статей. – М.: ГУЗ, 2004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Донцов Д.Г. Кадастровые управляющие информационные системы в градостроительной деятельности: учеб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особие: допущено УМО, ВГАСУ, Волгоград, 2005.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 xml:space="preserve">13. Ершов, В.А. Всё о земельных отношениях: кадастровый учёт, право собственности, купля-продажа, аренда, налоги, ответственность /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В.А.Ершов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. – 3-е изд.,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>. и доп.) – М.</w:t>
      </w:r>
      <w:proofErr w:type="gramStart"/>
      <w:r w:rsidRPr="004B31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31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ГроссМедиа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Ферлаг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>: РОСБУХ, 2010. – 384с.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14. Землеустройство и кадастр недвижимости в реализации государственной земельной политики и охраны окружающей среды: сб. научных статей. – М.: ГУЗ, 2009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15.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 xml:space="preserve">Земля России: материалы I Всероссийского земельного конгресса (экономика, право, собственность). – М.: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Интенсив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2002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>16. Земельные участки: порядок предоставления для строительства и иных целей. / Под ред. М.Ю. Тихомирова. – М.</w:t>
      </w:r>
      <w:proofErr w:type="gramStart"/>
      <w:r w:rsidRPr="004B31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3179">
        <w:rPr>
          <w:rFonts w:ascii="Times New Roman" w:hAnsi="Times New Roman" w:cs="Times New Roman"/>
          <w:sz w:val="28"/>
          <w:szCs w:val="28"/>
        </w:rPr>
        <w:t xml:space="preserve"> Изд. Тихомирова М.Ю., 2009 – 156 с.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>17. Земельные участки. Основания и порядок приобретения. Второе издание, с изменениями и дополнениями</w:t>
      </w:r>
      <w:proofErr w:type="gramStart"/>
      <w:r w:rsidRPr="004B3179">
        <w:rPr>
          <w:rFonts w:ascii="Times New Roman" w:hAnsi="Times New Roman" w:cs="Times New Roman"/>
          <w:sz w:val="28"/>
          <w:szCs w:val="28"/>
        </w:rPr>
        <w:t xml:space="preserve"> // П</w:t>
      </w:r>
      <w:proofErr w:type="gramEnd"/>
      <w:r w:rsidRPr="004B3179">
        <w:rPr>
          <w:rFonts w:ascii="Times New Roman" w:hAnsi="Times New Roman" w:cs="Times New Roman"/>
          <w:sz w:val="28"/>
          <w:szCs w:val="28"/>
        </w:rPr>
        <w:t>од ред. М.Ю. Тихомирова. – М.</w:t>
      </w:r>
      <w:proofErr w:type="gramStart"/>
      <w:r w:rsidRPr="004B31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3179">
        <w:rPr>
          <w:rFonts w:ascii="Times New Roman" w:hAnsi="Times New Roman" w:cs="Times New Roman"/>
          <w:sz w:val="28"/>
          <w:szCs w:val="28"/>
        </w:rPr>
        <w:t xml:space="preserve"> Изд. Тихомирова М.Ю., 2007 – 159 с.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18.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Золотова Е.В. Современные архитектурные обмеры объектов недвижимости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чеб. пособие: допущено УМО. – М.: Архитектура-С, 2009.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19.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Иконицкая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И.А. Право собственности на землю в Российской Федерации / И.А.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Иконицкая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– М.: Наука, 1993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Информационное обеспечение кадастров и землеустройства пространственными данными: коллективная монография. – М.: ГУЗ, 2006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21. Кадастр застроенных территорий: Курс лекций / В.Н.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Клюшниченко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Н.В. Тимофеева. – Новосибирск: СГГА, 2011. – 142 с.17.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22.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Комов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Н.В. Методология управления земельными ресурсами на региональном уровне / Н.В.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Комов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Д.Б. 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Аратский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– Н-Новгород: Изд-во Волго-Вятской академии госслужбы, 2000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23. Коростелев С.П. Кадастровая оценка недвижимости. Уч. пособие: допущено УМО.– Киров: ОАО « Дом печат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Вятка», 2010.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24.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Лойко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П.Ф. Землепользование: Россия, мир (взгляд в будущее). Книга 1,2 /  П.Ф.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Лойко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– М.: Колос, 2009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 xml:space="preserve">25. Кузьмин, Г.В. Земельный налог. Особенности исчисления и уплаты /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В.Г.Кузьмин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 w:rsidRPr="004B31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3179">
        <w:rPr>
          <w:rFonts w:ascii="Times New Roman" w:hAnsi="Times New Roman" w:cs="Times New Roman"/>
          <w:sz w:val="28"/>
          <w:szCs w:val="28"/>
        </w:rPr>
        <w:t xml:space="preserve"> Вершина, 2006. – 192 с.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26.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Лютых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Ю.А. Земельные отношения в России: монография / Ю.А. Лютых. – Красноярск: ГАУ, 2008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27.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Мухин  В.И. Основы теории управления / В.И. Мухин. – М.: Экзамен, 2000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28.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Огарков  А.П. Социально-экономическое развитие и обустройство села: монография / А.П. Огарков. – М.:РАСХН, 2007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29.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Райзберг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Б.А. Курс управления экономикой: учеб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особие / Б.А.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Райзберг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–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Спб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2003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Рогатнев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Ю.М. Организация использования земель для обеспечения несельскохозяйственного природопользования: учеб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proofErr w:type="gram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особие / Ю.М. </w:t>
      </w:r>
      <w:proofErr w:type="spellStart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Рогатнев</w:t>
      </w:r>
      <w:proofErr w:type="spellEnd"/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– Омск: ГАУ, 2003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31.</w:t>
      </w:r>
      <w:r w:rsidRPr="004B31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>Сулин  М.А. Землеустройство / М.А. Сулин. – М.: Колос, 2010.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32. </w:t>
      </w:r>
      <w:r w:rsidRPr="004B31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Сулин М.А. 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содержание земельного кадастра : учеб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/ М. А. Сулин, В. А. Павлова, Д. А. Шишов. - СПб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: 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Проспект Науки, 2010. - 271 с.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33. Типология зданий и сооружений : учеб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учреждений сред. проф. образования / И. А.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Синянский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 И.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Манешина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5-е изд.,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— M. : Издательский центр «Академия», 2012. — 224 с.</w:t>
      </w:r>
    </w:p>
    <w:p w:rsidR="004B3179" w:rsidRPr="004B3179" w:rsidRDefault="004B3179" w:rsidP="004B3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Управление земельными ресурсами. /П.В.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Кухтин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– Учебное пособие. 2-е изд. - СПб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2006.- 448 с.</w:t>
      </w:r>
    </w:p>
    <w:p w:rsidR="004B3179" w:rsidRPr="004B3179" w:rsidRDefault="004B3179" w:rsidP="004B31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179" w:rsidRPr="004B3179" w:rsidRDefault="004B3179" w:rsidP="004B31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4B317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Дополнительная  литература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Алпатов, А.А.  Земельная реформа в новой России / А.А. Алпатов. – М.: Экономика и жизнь, 2005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Афонина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А.А. Комментарий к новому закону «О государственном кадастре недвижимости» / А.А.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Афонина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ГроссМедиа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Беленький, В.Р. Многоукладное землепользование в России / В.Р. Беленький, П.Ф.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Лойко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Былина, 2001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4. Бородин С.С. Земельное право. СПб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2009. С. 150..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Волков,  С.Н. Экономика землеустройства: учеб. / С.Н. Волков. – М.: Колос, 2006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Варламов, А.А. Управление земельными ресурсами / А.А. Варламов. – М.: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Варламов, А.А. Теоретические основы земельного кадастра: учеб. / А.А. Варламов. – М.: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Галиновская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 Е.Л., Минина Е.Л.,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Устюкова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 В.В. Все о земельных отношениях. М., 2010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Дамбиева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 Т.В. Земля как объект права собственности Российской Федерации // Журнал российского права. – 2005. № 11 // СПС ГАРАНТ.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Ерунова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М.Г. Географические информационные системы и земельно-информационные системы / М.Г.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Ерунова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Красноярск: ГАУ, 2010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Информационное обеспечение земельного кадастра/ под ред. А. А. Варламова. – М.: ГКЗ, 2000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hAnsi="Times New Roman" w:cs="Times New Roman"/>
          <w:sz w:val="28"/>
          <w:szCs w:val="28"/>
          <w:lang w:eastAsia="ru-RU"/>
        </w:rPr>
        <w:t xml:space="preserve">11. Кадастр застроенных территорий. Методические указания для выполнения курсовой работы. А. </w:t>
      </w:r>
      <w:proofErr w:type="spellStart"/>
      <w:r w:rsidRPr="004B3179">
        <w:rPr>
          <w:rFonts w:ascii="Times New Roman" w:hAnsi="Times New Roman" w:cs="Times New Roman"/>
          <w:sz w:val="28"/>
          <w:szCs w:val="28"/>
          <w:lang w:eastAsia="ru-RU"/>
        </w:rPr>
        <w:t>В.Старков</w:t>
      </w:r>
      <w:proofErr w:type="spellEnd"/>
      <w:r w:rsidRPr="004B3179">
        <w:rPr>
          <w:rFonts w:ascii="Times New Roman" w:hAnsi="Times New Roman" w:cs="Times New Roman"/>
          <w:sz w:val="28"/>
          <w:szCs w:val="28"/>
          <w:lang w:eastAsia="ru-RU"/>
        </w:rPr>
        <w:t xml:space="preserve"> и другие. М.: ГУЗ-2007.-60 с.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hAnsi="Times New Roman" w:cs="Times New Roman"/>
          <w:sz w:val="28"/>
          <w:szCs w:val="28"/>
          <w:lang w:eastAsia="ru-RU"/>
        </w:rPr>
        <w:t xml:space="preserve">12. Кадастр застроенных территорий. Часть 2. Государственная кадастровая оценка земель поселений. Методические указания к выполнению курсовой работы. </w:t>
      </w:r>
      <w:proofErr w:type="spellStart"/>
      <w:r w:rsidRPr="004B3179">
        <w:rPr>
          <w:rFonts w:ascii="Times New Roman" w:hAnsi="Times New Roman" w:cs="Times New Roman"/>
          <w:sz w:val="28"/>
          <w:szCs w:val="28"/>
          <w:lang w:eastAsia="ru-RU"/>
        </w:rPr>
        <w:t>А.В.Севастьянов</w:t>
      </w:r>
      <w:proofErr w:type="spellEnd"/>
      <w:r w:rsidRPr="004B3179">
        <w:rPr>
          <w:rFonts w:ascii="Times New Roman" w:hAnsi="Times New Roman" w:cs="Times New Roman"/>
          <w:sz w:val="28"/>
          <w:szCs w:val="28"/>
          <w:lang w:eastAsia="ru-RU"/>
        </w:rPr>
        <w:t>. М.: ГУЗ-2006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>13. Крассов О.И. Юридическое понятие «земельный участок» // Экологическое право. – 2004. - № 2 // СПС ГАРАНТ.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Коротеева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 Земельно-кадастровые работы. Технология и организация. – Ростов-на-Дону: Феникс, 2006.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>15. Косарева Н.Б.. Основы ипотечного кредитования, 2006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Кофод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Русское землеустройство / А.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Кофод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2-ое изд. –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B3179">
        <w:rPr>
          <w:rFonts w:eastAsia="Times New Roman"/>
          <w:lang w:eastAsia="ru-RU"/>
        </w:rPr>
        <w:t xml:space="preserve"> 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Сельский вестник, 1914.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Литовченко В.А.,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Наназашвили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И.Х.  Кадастр и оценка земельной собственности, 2007 г.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Лютых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Ю.А. Формирование информационной основы земельного кадастра / Ю.А. Лютых. – Красноярск: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КрасГАУ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Медушевский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А.Н. Проекты аграрных реформ в России / А.Н.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Медушевский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Наука, 2005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20. Минаков С.В. Земельный налог и кадастровая стоимость земли в Воронежской области. – Воронеж: Тип. ООО «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-Черноземье», 2008.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Нестеровский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Кадастр земель зарубежных стран, 2007 г.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22. Неумывакин, Ю. К. Земельно-кадастровые геодезические работы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студентов вузов, обучающихся по специальности 311000... и по направлению 650500 / Ю. К. Неумывакин, М. И.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Перский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КолосС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 - 184 с.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Огарков, А.П. Социально-экономическое развитие и обустройство села / А.П. Огарков. – М.: РАСХН, 2007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Озеров, Е.С. Экономика недвижимости: учеб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/ Е.С. Озеров. – СПБ.: Изд-во С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П(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б)ПУ, 2004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оценки развития и управления территориями поселений: монография / под ред. А.В. Севостьянова. – М.: ГУЗ, 2001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Постатейный комментарий к Земельному кодексу Российской Федерации и Федеральному закону «Об обороте земель сельскохозяйственного назначения». – М.: ИНФА-М, 2002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Cагитов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, С. М.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Шараф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, А. Э.О разграничении понятий «земля» и «земельный участок» / С. М.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Cагитов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, А. Э.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Шараф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B31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3179">
        <w:rPr>
          <w:rFonts w:ascii="Times New Roman" w:hAnsi="Times New Roman" w:cs="Times New Roman"/>
          <w:sz w:val="28"/>
          <w:szCs w:val="28"/>
        </w:rPr>
        <w:t xml:space="preserve"> Вестник ТИСБИ. - 2008. - № 3.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Симонов Ю.Ф. Экономика градостроительства: учеб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/ Ю.Ф. Симонов. – Ростов, 2003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Сухомлин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Организационно-</w:t>
      </w:r>
      <w:proofErr w:type="gram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экономический механизм</w:t>
      </w:r>
      <w:proofErr w:type="gram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информационного обеспечения управления земельными ресурсами Нижегородской области: монография / В.П. 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Сухомлин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ГУЗ, 2005</w:t>
      </w:r>
    </w:p>
    <w:p w:rsidR="004B3179" w:rsidRPr="004B3179" w:rsidRDefault="004B3179" w:rsidP="004B317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Федотова М.А., Петров В.И.  Оценка стоимости земельных участков, </w:t>
      </w:r>
      <w:smartTag w:uri="urn:schemas-microsoft-com:office:smarttags" w:element="metricconverter">
        <w:smartTagPr>
          <w:attr w:name="ProductID" w:val="2008 г"/>
        </w:smartTagPr>
        <w:r w:rsidRPr="004B31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2008 г</w:t>
        </w:r>
      </w:smartTag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 xml:space="preserve">31. Уткин, Б.И. Государственная регистрация прав на земельные участки и сделок с ними. Изд. 2-е,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>. и доп. – М.</w:t>
      </w:r>
      <w:proofErr w:type="gramStart"/>
      <w:r w:rsidRPr="004B31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3179">
        <w:rPr>
          <w:rFonts w:ascii="Times New Roman" w:hAnsi="Times New Roman" w:cs="Times New Roman"/>
          <w:sz w:val="28"/>
          <w:szCs w:val="28"/>
        </w:rPr>
        <w:t xml:space="preserve"> Издательство «Альфа-Пресс», 2007. – 300 с.</w:t>
      </w:r>
    </w:p>
    <w:p w:rsidR="004B3179" w:rsidRPr="004B3179" w:rsidRDefault="004B3179" w:rsidP="004B3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79">
        <w:rPr>
          <w:rFonts w:ascii="Times New Roman" w:hAnsi="Times New Roman" w:cs="Times New Roman"/>
          <w:sz w:val="28"/>
          <w:szCs w:val="28"/>
        </w:rPr>
        <w:t>32. Экономический и юридический словарь</w:t>
      </w:r>
      <w:proofErr w:type="gramStart"/>
      <w:r w:rsidRPr="004B3179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4B3179">
        <w:rPr>
          <w:rFonts w:ascii="Times New Roman" w:hAnsi="Times New Roman" w:cs="Times New Roman"/>
          <w:sz w:val="28"/>
          <w:szCs w:val="28"/>
        </w:rPr>
        <w:t xml:space="preserve">од ред. А.Н. </w:t>
      </w:r>
      <w:proofErr w:type="spellStart"/>
      <w:r w:rsidRPr="004B3179">
        <w:rPr>
          <w:rFonts w:ascii="Times New Roman" w:hAnsi="Times New Roman" w:cs="Times New Roman"/>
          <w:sz w:val="28"/>
          <w:szCs w:val="28"/>
        </w:rPr>
        <w:t>Азрилияна</w:t>
      </w:r>
      <w:proofErr w:type="spellEnd"/>
      <w:r w:rsidRPr="004B3179">
        <w:rPr>
          <w:rFonts w:ascii="Times New Roman" w:hAnsi="Times New Roman" w:cs="Times New Roman"/>
          <w:sz w:val="28"/>
          <w:szCs w:val="28"/>
        </w:rPr>
        <w:t xml:space="preserve">. – М.: Институт новой экономики, 2004. – 188 с. </w:t>
      </w:r>
    </w:p>
    <w:p w:rsidR="004B3179" w:rsidRPr="004B3179" w:rsidRDefault="004B3179" w:rsidP="004B31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179" w:rsidRPr="004B3179" w:rsidRDefault="004B3179" w:rsidP="004B31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</w:t>
      </w:r>
      <w:r w:rsidRPr="004B317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Интернет-ресурсы</w:t>
      </w:r>
    </w:p>
    <w:p w:rsidR="004B3179" w:rsidRPr="004B3179" w:rsidRDefault="004B3179" w:rsidP="004B317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4"/>
          <w:lang w:eastAsia="ru-RU"/>
        </w:rPr>
        <w:t>Официальный сайт Правительства РФ.</w:t>
      </w:r>
    </w:p>
    <w:p w:rsidR="004B3179" w:rsidRPr="004B3179" w:rsidRDefault="004B3179" w:rsidP="004B317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4"/>
          <w:lang w:eastAsia="ru-RU"/>
        </w:rPr>
        <w:t>Официальный сайт Министерства экономического развития РФ.</w:t>
      </w:r>
    </w:p>
    <w:p w:rsidR="004B3179" w:rsidRPr="004B3179" w:rsidRDefault="004B3179" w:rsidP="004B317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4"/>
          <w:lang w:eastAsia="ru-RU"/>
        </w:rPr>
        <w:t>Официальный сайт Органов исполнительной власти субъектов РФ.</w:t>
      </w:r>
    </w:p>
    <w:p w:rsidR="004B3179" w:rsidRPr="004B3179" w:rsidRDefault="004B3179" w:rsidP="004B317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3179">
        <w:rPr>
          <w:rFonts w:ascii="Times New Roman" w:eastAsia="Times New Roman" w:hAnsi="Times New Roman" w:cs="Times New Roman"/>
          <w:sz w:val="28"/>
          <w:szCs w:val="24"/>
          <w:lang w:eastAsia="ru-RU"/>
        </w:rPr>
        <w:t>Официальный сайт Федеральной службы государственной регистрации, кадастра и картографии.</w:t>
      </w:r>
    </w:p>
    <w:p w:rsidR="004B3179" w:rsidRPr="004B3179" w:rsidRDefault="004B3179" w:rsidP="004B317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4B31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4B31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4B31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consultant</w:t>
        </w:r>
        <w:r w:rsidRPr="004B31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B317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4B3179" w:rsidRPr="004B3179" w:rsidRDefault="004B3179" w:rsidP="004B3179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rosreestr</w:t>
      </w:r>
      <w:proofErr w:type="spellEnd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B3179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A21D67" w:rsidRDefault="00A21D67"/>
    <w:sectPr w:rsidR="00A21D67" w:rsidSect="00AC4AC6">
      <w:foot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3313663"/>
      <w:docPartObj>
        <w:docPartGallery w:val="Page Numbers (Bottom of Page)"/>
        <w:docPartUnique/>
      </w:docPartObj>
    </w:sdtPr>
    <w:sdtEndPr/>
    <w:sdtContent>
      <w:p w:rsidR="00CE5FBD" w:rsidRDefault="0018398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179">
          <w:rPr>
            <w:noProof/>
          </w:rPr>
          <w:t>1</w:t>
        </w:r>
        <w:r>
          <w:fldChar w:fldCharType="end"/>
        </w:r>
      </w:p>
    </w:sdtContent>
  </w:sdt>
  <w:p w:rsidR="00CE5FBD" w:rsidRDefault="00183985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B66AB"/>
    <w:multiLevelType w:val="hybridMultilevel"/>
    <w:tmpl w:val="1740528E"/>
    <w:lvl w:ilvl="0" w:tplc="3E8CD60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79"/>
    <w:rsid w:val="004B3179"/>
    <w:rsid w:val="00A2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B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B31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B3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B3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2013-05-12T14:17:00Z</dcterms:created>
  <dcterms:modified xsi:type="dcterms:W3CDTF">2013-05-12T14:17:00Z</dcterms:modified>
</cp:coreProperties>
</file>